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D2CA3" w14:textId="77777777" w:rsidR="007A60A9" w:rsidRDefault="007A60A9" w:rsidP="007A60A9">
      <w:pPr>
        <w:pStyle w:val="2"/>
        <w:rPr>
          <w:rFonts w:ascii="Times New Roman" w:eastAsiaTheme="minorEastAsia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eastAsiaTheme="minorEastAsia" w:hAnsi="Times New Roman" w:cs="Times New Roman"/>
          <w:b/>
          <w:sz w:val="24"/>
          <w:szCs w:val="24"/>
        </w:rPr>
        <w:t>КРАТКАЯ информация о Тендере.</w:t>
      </w:r>
      <w:bookmarkEnd w:id="0"/>
    </w:p>
    <w:p w14:paraId="25764F6B" w14:textId="42FA133C" w:rsidR="007A60A9" w:rsidRDefault="007A60A9" w:rsidP="007A60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D35053">
        <w:rPr>
          <w:rFonts w:ascii="Times New Roman" w:hAnsi="Times New Roman" w:cs="Times New Roman"/>
          <w:sz w:val="24"/>
          <w:szCs w:val="24"/>
        </w:rPr>
        <w:t>Тендера 5550-</w:t>
      </w:r>
      <w:r w:rsidR="00D35053">
        <w:rPr>
          <w:rFonts w:ascii="Times New Roman" w:hAnsi="Times New Roman" w:cs="Times New Roman"/>
          <w:sz w:val="24"/>
          <w:szCs w:val="24"/>
          <w:lang w:val="en-US"/>
        </w:rPr>
        <w:t>OD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35053" w:rsidRPr="00D35053">
        <w:rPr>
          <w:rFonts w:ascii="Times New Roman" w:hAnsi="Times New Roman" w:cs="Times New Roman"/>
          <w:b/>
          <w:sz w:val="24"/>
          <w:szCs w:val="24"/>
        </w:rPr>
        <w:t>Выполнение работ по текущему ремонту РВСПК – 100 000 41-ТК-В001 и 41-ТК-В002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7A60A9" w14:paraId="02992C56" w14:textId="77777777" w:rsidTr="007A60A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8C6B" w14:textId="77777777" w:rsidR="007A60A9" w:rsidRDefault="007A60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EEFC" w14:textId="2E12CB54" w:rsidR="0048450B" w:rsidRDefault="007A60A9" w:rsidP="00484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край, 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Новороссийск, Морской терминал, нефтепровода КТК</w:t>
            </w:r>
            <w:r w:rsidR="00484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04C8D3" w14:textId="745409F4" w:rsidR="007A60A9" w:rsidRPr="00D35053" w:rsidRDefault="007A60A9" w:rsidP="00D3505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0A9" w14:paraId="579A930E" w14:textId="77777777" w:rsidTr="007A60A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7F16" w14:textId="77777777" w:rsidR="007A60A9" w:rsidRDefault="007A60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A9">
              <w:rPr>
                <w:rFonts w:ascii="Times New Roman" w:hAnsi="Times New Roman" w:cs="Times New Roman"/>
                <w:sz w:val="24"/>
                <w:szCs w:val="24"/>
              </w:rPr>
              <w:t>Описание основных работ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D5BC" w14:textId="64F375AF" w:rsidR="00D35053" w:rsidRPr="00D35053" w:rsidRDefault="00D35053" w:rsidP="00D3505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053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после завершения зачистки, дегазации и полной диагностики РВСПК-100000 41-ТК-В001 и 41-ТК-В002 необходимо поэтапно произвести: </w:t>
            </w:r>
          </w:p>
          <w:p w14:paraId="160F686A" w14:textId="6AF6B72D" w:rsidR="00D35053" w:rsidRPr="00D35053" w:rsidRDefault="00D35053" w:rsidP="00D3505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053">
              <w:rPr>
                <w:rFonts w:ascii="Times New Roman" w:hAnsi="Times New Roman" w:cs="Times New Roman"/>
                <w:sz w:val="24"/>
                <w:szCs w:val="24"/>
              </w:rPr>
              <w:t>- Закупку и входной контроль комплектующих для выполнения ремонтных работ (по 18шт. + 1шт.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053">
              <w:rPr>
                <w:rFonts w:ascii="Times New Roman" w:hAnsi="Times New Roman" w:cs="Times New Roman"/>
                <w:sz w:val="24"/>
                <w:szCs w:val="24"/>
              </w:rPr>
              <w:t>резерв на каждый резервуар, всего 38шт.) для замены в системах водосбросных трубопроводов с плавающих крыш (далее - ПК) резервуаров;</w:t>
            </w:r>
          </w:p>
          <w:p w14:paraId="68255930" w14:textId="56A60F7F" w:rsidR="00D35053" w:rsidRPr="00D35053" w:rsidRDefault="00D35053" w:rsidP="00D3505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053">
              <w:rPr>
                <w:rFonts w:ascii="Times New Roman" w:hAnsi="Times New Roman" w:cs="Times New Roman"/>
                <w:sz w:val="24"/>
                <w:szCs w:val="24"/>
              </w:rPr>
              <w:t>- Поочередно на каждом резервуаре, выполнение ремонтных работ по вырезке существующих шарнирных узлов водосбросных трубопроводов с ПК и проведение сварочно-монтажных операций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монтажу новых шарнирных узлов</w:t>
            </w:r>
          </w:p>
          <w:p w14:paraId="7BDB667E" w14:textId="77777777" w:rsidR="00D35053" w:rsidRPr="00D35053" w:rsidRDefault="00D35053" w:rsidP="00D3505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053">
              <w:rPr>
                <w:rFonts w:ascii="Times New Roman" w:hAnsi="Times New Roman" w:cs="Times New Roman"/>
                <w:sz w:val="24"/>
                <w:szCs w:val="24"/>
              </w:rPr>
              <w:t>Работы выполняются в пространстве под ПК резервуаров после завершения зачистки, дегазации и полной диагностики;</w:t>
            </w:r>
          </w:p>
          <w:p w14:paraId="2AF7EABB" w14:textId="2C6D9D01" w:rsidR="00D35053" w:rsidRPr="00D35053" w:rsidRDefault="00D35053" w:rsidP="00D3505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</w:t>
            </w:r>
            <w:r w:rsidRPr="00D35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053">
              <w:rPr>
                <w:rFonts w:ascii="Times New Roman" w:hAnsi="Times New Roman" w:cs="Times New Roman"/>
                <w:sz w:val="24"/>
                <w:szCs w:val="24"/>
              </w:rPr>
              <w:t>гидроиспытаний</w:t>
            </w:r>
            <w:proofErr w:type="spellEnd"/>
            <w:r w:rsidRPr="00D35053">
              <w:rPr>
                <w:rFonts w:ascii="Times New Roman" w:hAnsi="Times New Roman" w:cs="Times New Roman"/>
                <w:sz w:val="24"/>
                <w:szCs w:val="24"/>
              </w:rPr>
              <w:t xml:space="preserve"> (на избыточное давление) и </w:t>
            </w:r>
            <w:proofErr w:type="spellStart"/>
            <w:r w:rsidRPr="00D35053">
              <w:rPr>
                <w:rFonts w:ascii="Times New Roman" w:hAnsi="Times New Roman" w:cs="Times New Roman"/>
                <w:sz w:val="24"/>
                <w:szCs w:val="24"/>
              </w:rPr>
              <w:t>пневмоиспытаний</w:t>
            </w:r>
            <w:proofErr w:type="spellEnd"/>
            <w:r w:rsidRPr="00D35053">
              <w:rPr>
                <w:rFonts w:ascii="Times New Roman" w:hAnsi="Times New Roman" w:cs="Times New Roman"/>
                <w:sz w:val="24"/>
                <w:szCs w:val="24"/>
              </w:rPr>
              <w:t xml:space="preserve"> (на вакуум) смонтированных систем водосбросных трубопроводов с ПК;</w:t>
            </w:r>
          </w:p>
          <w:p w14:paraId="5B228D7B" w14:textId="1DF78917" w:rsidR="00946B6F" w:rsidRPr="00946B6F" w:rsidRDefault="00D35053" w:rsidP="00D3505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053">
              <w:rPr>
                <w:rFonts w:ascii="Times New Roman" w:hAnsi="Times New Roman" w:cs="Times New Roman"/>
                <w:sz w:val="24"/>
                <w:szCs w:val="24"/>
              </w:rPr>
              <w:t xml:space="preserve">-  Восстановление защитных </w:t>
            </w:r>
            <w:proofErr w:type="spellStart"/>
            <w:r w:rsidRPr="00D35053">
              <w:rPr>
                <w:rFonts w:ascii="Times New Roman" w:hAnsi="Times New Roman" w:cs="Times New Roman"/>
                <w:sz w:val="24"/>
                <w:szCs w:val="24"/>
              </w:rPr>
              <w:t>лако</w:t>
            </w:r>
            <w:proofErr w:type="spellEnd"/>
            <w:r w:rsidRPr="00D350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красочных покрытий</w:t>
            </w:r>
            <w:bookmarkStart w:id="1" w:name="_GoBack"/>
            <w:bookmarkEnd w:id="1"/>
          </w:p>
        </w:tc>
      </w:tr>
    </w:tbl>
    <w:p w14:paraId="60086516" w14:textId="77777777" w:rsidR="0095541B" w:rsidRDefault="0095541B"/>
    <w:sectPr w:rsidR="0095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C1BF1"/>
    <w:multiLevelType w:val="hybridMultilevel"/>
    <w:tmpl w:val="7C0EC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A9"/>
    <w:rsid w:val="001A4E95"/>
    <w:rsid w:val="0048450B"/>
    <w:rsid w:val="00761D89"/>
    <w:rsid w:val="007A60A9"/>
    <w:rsid w:val="008E2482"/>
    <w:rsid w:val="00946B6F"/>
    <w:rsid w:val="0095541B"/>
    <w:rsid w:val="00D3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E7EE"/>
  <w15:chartTrackingRefBased/>
  <w15:docId w15:val="{38FC87F8-C086-4148-8240-3692C4C4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0A9"/>
    <w:pPr>
      <w:spacing w:before="200" w:after="200" w:line="276" w:lineRule="auto"/>
    </w:pPr>
    <w:rPr>
      <w:rFonts w:eastAsiaTheme="minorEastAsia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0A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rFonts w:eastAsia="Times New Roman"/>
      <w:caps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A60A9"/>
    <w:rPr>
      <w:rFonts w:eastAsia="Times New Roman"/>
      <w:caps/>
      <w:spacing w:val="15"/>
      <w:shd w:val="clear" w:color="auto" w:fill="DEEAF6" w:themeFill="accent1" w:themeFillTint="33"/>
    </w:rPr>
  </w:style>
  <w:style w:type="paragraph" w:styleId="a3">
    <w:name w:val="List Paragraph"/>
    <w:basedOn w:val="a"/>
    <w:uiPriority w:val="34"/>
    <w:qFormat/>
    <w:rsid w:val="00761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FAF50F-BEF9-4950-A637-3BF0B1C7C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5F050B-2B4E-4B44-AAC4-86A0B1240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07D986-9BCE-4F19-B03F-F7B8BB79CB04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Bara0715</dc:creator>
  <cp:keywords/>
  <dc:description/>
  <cp:lastModifiedBy>poly1201</cp:lastModifiedBy>
  <cp:revision>5</cp:revision>
  <dcterms:created xsi:type="dcterms:W3CDTF">2022-09-12T11:22:00Z</dcterms:created>
  <dcterms:modified xsi:type="dcterms:W3CDTF">2023-03-06T08:01:00Z</dcterms:modified>
</cp:coreProperties>
</file>